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F53356" w:rsidTr="00D81410">
        <w:trPr>
          <w:trHeight w:val="851"/>
        </w:trPr>
        <w:tc>
          <w:tcPr>
            <w:tcW w:w="2552" w:type="dxa"/>
            <w:shd w:val="clear" w:color="auto" w:fill="auto"/>
          </w:tcPr>
          <w:p w:rsidR="004F1918" w:rsidRPr="004F1918" w:rsidRDefault="00F53356" w:rsidP="004F1918">
            <w:pPr>
              <w:pStyle w:val="M7"/>
              <w:framePr w:wrap="auto" w:vAnchor="margin" w:hAnchor="text" w:xAlign="left" w:yAlign="inline"/>
              <w:suppressOverlap w:val="0"/>
              <w:rPr>
                <w:b w:val="0"/>
                <w:sz w:val="18"/>
                <w:szCs w:val="18"/>
                <w:lang w:val="en-US"/>
              </w:rPr>
            </w:pPr>
            <w:r>
              <w:rPr>
                <w:b w:val="0"/>
                <w:sz w:val="18"/>
                <w:szCs w:val="18"/>
                <w:lang w:val="en-US"/>
              </w:rPr>
              <w:t>Februa</w:t>
            </w:r>
            <w:r w:rsidR="004A3B9F">
              <w:rPr>
                <w:b w:val="0"/>
                <w:sz w:val="18"/>
                <w:szCs w:val="18"/>
                <w:lang w:val="en-US"/>
              </w:rPr>
              <w:t xml:space="preserve">ry </w:t>
            </w:r>
            <w:r>
              <w:rPr>
                <w:b w:val="0"/>
                <w:sz w:val="18"/>
                <w:szCs w:val="18"/>
                <w:lang w:val="en-US"/>
              </w:rPr>
              <w:t>6</w:t>
            </w:r>
            <w:bookmarkStart w:id="0" w:name="_GoBack"/>
            <w:bookmarkEnd w:id="0"/>
            <w:r w:rsidR="003D50E9">
              <w:rPr>
                <w:b w:val="0"/>
                <w:sz w:val="18"/>
                <w:szCs w:val="18"/>
                <w:lang w:val="en-US"/>
              </w:rPr>
              <w:t>, 2019</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95479B" w:rsidRPr="00BA1F1C" w:rsidRDefault="0095479B" w:rsidP="0095479B">
            <w:pPr>
              <w:pStyle w:val="Marginalie"/>
              <w:framePr w:w="0" w:hSpace="0" w:wrap="auto" w:vAnchor="margin" w:hAnchor="text" w:xAlign="left" w:yAlign="inline"/>
              <w:rPr>
                <w:b/>
                <w:lang w:val="en-US"/>
              </w:rPr>
            </w:pPr>
            <w:proofErr w:type="spellStart"/>
            <w:r w:rsidRPr="00BA1F1C">
              <w:rPr>
                <w:b/>
                <w:lang w:val="en-US"/>
              </w:rPr>
              <w:t>Ansprechpartner</w:t>
            </w:r>
            <w:proofErr w:type="spellEnd"/>
            <w:r w:rsidRPr="00BA1F1C">
              <w:rPr>
                <w:b/>
                <w:lang w:val="en-US"/>
              </w:rPr>
              <w:t xml:space="preserve"> Presse</w:t>
            </w:r>
          </w:p>
          <w:p w:rsidR="0095479B" w:rsidRPr="00BA1F1C" w:rsidRDefault="0095479B" w:rsidP="0095479B">
            <w:pPr>
              <w:pStyle w:val="Marginalie"/>
              <w:framePr w:w="0" w:hSpace="0" w:wrap="auto" w:vAnchor="margin" w:hAnchor="text" w:xAlign="left" w:yAlign="inline"/>
              <w:rPr>
                <w:b/>
                <w:lang w:val="en-US"/>
              </w:rPr>
            </w:pPr>
            <w:r w:rsidRPr="00BA1F1C">
              <w:rPr>
                <w:b/>
                <w:lang w:val="en-US"/>
              </w:rPr>
              <w:t xml:space="preserve"> </w:t>
            </w:r>
          </w:p>
          <w:p w:rsidR="0095479B" w:rsidRPr="00BA1F1C" w:rsidRDefault="0095479B" w:rsidP="0095479B">
            <w:pPr>
              <w:spacing w:line="180" w:lineRule="exact"/>
              <w:rPr>
                <w:rFonts w:cs="Lucida Sans Unicode"/>
                <w:b/>
                <w:bCs/>
                <w:sz w:val="13"/>
                <w:szCs w:val="13"/>
                <w:lang w:val="en-US"/>
              </w:rPr>
            </w:pPr>
            <w:r w:rsidRPr="00BA1F1C">
              <w:rPr>
                <w:rFonts w:cs="Lucida Sans Unicode"/>
                <w:b/>
                <w:bCs/>
                <w:sz w:val="13"/>
                <w:szCs w:val="13"/>
                <w:lang w:val="en-US"/>
              </w:rPr>
              <w:t>Michael Richter</w:t>
            </w:r>
          </w:p>
          <w:p w:rsidR="0095479B" w:rsidRPr="00BA1F1C" w:rsidRDefault="0095479B" w:rsidP="0095479B">
            <w:pPr>
              <w:spacing w:line="180" w:lineRule="exact"/>
              <w:rPr>
                <w:rFonts w:cs="Lucida Sans Unicode"/>
                <w:color w:val="000000"/>
                <w:sz w:val="13"/>
                <w:szCs w:val="13"/>
                <w:lang w:val="en-US"/>
              </w:rPr>
            </w:pPr>
            <w:r w:rsidRPr="00BA1F1C">
              <w:rPr>
                <w:rFonts w:cs="Lucida Sans Unicode"/>
                <w:color w:val="000000"/>
                <w:sz w:val="13"/>
                <w:szCs w:val="13"/>
                <w:lang w:val="en-US"/>
              </w:rPr>
              <w:t xml:space="preserve">Head of </w:t>
            </w:r>
            <w:proofErr w:type="spellStart"/>
            <w:r w:rsidRPr="00BA1F1C">
              <w:rPr>
                <w:rFonts w:cs="Lucida Sans Unicode"/>
                <w:color w:val="000000"/>
                <w:sz w:val="13"/>
                <w:szCs w:val="13"/>
                <w:lang w:val="en-US"/>
              </w:rPr>
              <w:t>Communicatons</w:t>
            </w:r>
            <w:proofErr w:type="spellEnd"/>
            <w:r w:rsidRPr="00BA1F1C">
              <w:rPr>
                <w:rFonts w:cs="Lucida Sans Unicode"/>
                <w:color w:val="000000"/>
                <w:sz w:val="13"/>
                <w:szCs w:val="13"/>
                <w:lang w:val="en-US"/>
              </w:rPr>
              <w:t xml:space="preserve"> &amp; Integration</w:t>
            </w:r>
          </w:p>
          <w:p w:rsidR="0095479B" w:rsidRPr="0095479B" w:rsidRDefault="0095479B" w:rsidP="0095479B">
            <w:pPr>
              <w:spacing w:line="180" w:lineRule="exact"/>
              <w:rPr>
                <w:rFonts w:cs="Lucida Sans Unicode"/>
                <w:sz w:val="13"/>
                <w:szCs w:val="13"/>
                <w:lang w:val="de-DE"/>
              </w:rPr>
            </w:pPr>
            <w:r w:rsidRPr="0095479B">
              <w:rPr>
                <w:rFonts w:cs="Lucida Sans Unicode"/>
                <w:color w:val="000000"/>
                <w:sz w:val="13"/>
                <w:szCs w:val="13"/>
                <w:lang w:val="de-DE"/>
              </w:rPr>
              <w:t>Telefon +49 201 177-4375</w:t>
            </w:r>
            <w:r w:rsidRPr="0095479B">
              <w:rPr>
                <w:rFonts w:cs="Lucida Sans Unicode"/>
                <w:color w:val="000000"/>
                <w:sz w:val="13"/>
                <w:szCs w:val="13"/>
                <w:lang w:val="de-DE"/>
              </w:rPr>
              <w:br/>
            </w:r>
            <w:hyperlink r:id="rId7" w:history="1">
              <w:r w:rsidRPr="0095479B">
                <w:rPr>
                  <w:rStyle w:val="Hyperlink"/>
                  <w:rFonts w:cs="Lucida Sans Unicode"/>
                  <w:sz w:val="13"/>
                  <w:szCs w:val="13"/>
                  <w:lang w:val="de-DE"/>
                </w:rPr>
                <w:t>michael.richter@evonik.com</w:t>
              </w:r>
            </w:hyperlink>
          </w:p>
          <w:p w:rsidR="0095479B" w:rsidRPr="0095479B" w:rsidRDefault="0095479B" w:rsidP="0095479B">
            <w:pPr>
              <w:spacing w:line="180" w:lineRule="exact"/>
              <w:rPr>
                <w:rFonts w:cs="Lucida Sans Unicode"/>
                <w:color w:val="000000"/>
                <w:sz w:val="13"/>
                <w:szCs w:val="13"/>
                <w:lang w:val="de-DE"/>
              </w:rPr>
            </w:pPr>
          </w:p>
          <w:p w:rsidR="0095479B" w:rsidRPr="0095479B" w:rsidRDefault="0095479B" w:rsidP="0095479B">
            <w:pPr>
              <w:pStyle w:val="Marginalie"/>
              <w:framePr w:w="0" w:hSpace="0" w:wrap="auto" w:vAnchor="margin" w:hAnchor="text" w:xAlign="left" w:yAlign="inline"/>
              <w:rPr>
                <w:b/>
                <w:lang w:val="de-DE"/>
              </w:rPr>
            </w:pPr>
          </w:p>
          <w:p w:rsidR="0095479B" w:rsidRPr="0095479B" w:rsidRDefault="0095479B" w:rsidP="0095479B">
            <w:pPr>
              <w:pStyle w:val="Marginalie"/>
              <w:framePr w:w="0" w:hSpace="0" w:wrap="auto" w:vAnchor="margin" w:hAnchor="text" w:xAlign="left" w:yAlign="inline"/>
              <w:rPr>
                <w:b/>
                <w:lang w:val="de-DE"/>
              </w:rPr>
            </w:pPr>
            <w:r w:rsidRPr="0095479B">
              <w:rPr>
                <w:b/>
                <w:lang w:val="de-DE"/>
              </w:rPr>
              <w:t>Ansprechpartner Fachpresse</w:t>
            </w:r>
          </w:p>
          <w:p w:rsidR="0095479B" w:rsidRPr="0095479B" w:rsidRDefault="0095479B" w:rsidP="0095479B">
            <w:pPr>
              <w:pStyle w:val="Marginalie"/>
              <w:framePr w:w="0" w:hSpace="0" w:wrap="auto" w:vAnchor="margin" w:hAnchor="text" w:xAlign="left" w:yAlign="inline"/>
              <w:rPr>
                <w:b/>
                <w:lang w:val="de-DE"/>
              </w:rPr>
            </w:pPr>
            <w:r w:rsidRPr="0095479B">
              <w:rPr>
                <w:b/>
                <w:lang w:val="de-DE"/>
              </w:rPr>
              <w:t xml:space="preserve"> </w:t>
            </w:r>
          </w:p>
          <w:p w:rsidR="0095479B" w:rsidRPr="0095479B" w:rsidRDefault="0095479B" w:rsidP="0095479B">
            <w:pPr>
              <w:spacing w:line="180" w:lineRule="exact"/>
              <w:rPr>
                <w:rFonts w:cs="Lucida Sans Unicode"/>
                <w:b/>
                <w:bCs/>
                <w:sz w:val="13"/>
                <w:szCs w:val="13"/>
                <w:lang w:val="de-DE"/>
              </w:rPr>
            </w:pPr>
            <w:r w:rsidRPr="0095479B">
              <w:rPr>
                <w:rFonts w:cs="Lucida Sans Unicode"/>
                <w:b/>
                <w:bCs/>
                <w:sz w:val="13"/>
                <w:szCs w:val="13"/>
                <w:lang w:val="de-DE"/>
              </w:rPr>
              <w:t>Dr. Dirk Höhler</w:t>
            </w:r>
          </w:p>
          <w:p w:rsidR="0095479B" w:rsidRDefault="0095479B" w:rsidP="0095479B">
            <w:pPr>
              <w:spacing w:line="180" w:lineRule="exact"/>
              <w:rPr>
                <w:rFonts w:cs="Lucida Sans Unicode"/>
                <w:color w:val="000000"/>
                <w:sz w:val="13"/>
                <w:szCs w:val="13"/>
              </w:rPr>
            </w:pPr>
            <w:r>
              <w:rPr>
                <w:rFonts w:cs="Lucida Sans Unicode"/>
                <w:color w:val="000000"/>
                <w:sz w:val="13"/>
                <w:szCs w:val="13"/>
              </w:rPr>
              <w:t>Head of</w:t>
            </w:r>
            <w:r w:rsidRPr="00F1178C">
              <w:rPr>
                <w:rFonts w:cs="Lucida Sans Unicode"/>
                <w:color w:val="000000"/>
                <w:sz w:val="13"/>
                <w:szCs w:val="13"/>
              </w:rPr>
              <w:t xml:space="preserve"> Marketing &amp; Sales Performance Intermediates</w:t>
            </w:r>
          </w:p>
          <w:p w:rsidR="0095479B" w:rsidRPr="00BA1F1C" w:rsidRDefault="0095479B" w:rsidP="0095479B">
            <w:pPr>
              <w:spacing w:line="180" w:lineRule="exact"/>
              <w:rPr>
                <w:rFonts w:cs="Lucida Sans Unicode"/>
                <w:color w:val="000000"/>
                <w:sz w:val="13"/>
                <w:szCs w:val="13"/>
                <w:lang w:val="nb-NO"/>
              </w:rPr>
            </w:pPr>
            <w:r w:rsidRPr="00BA1F1C">
              <w:rPr>
                <w:rFonts w:cs="Lucida Sans Unicode"/>
                <w:color w:val="000000"/>
                <w:sz w:val="13"/>
                <w:szCs w:val="13"/>
                <w:lang w:val="nb-NO"/>
              </w:rPr>
              <w:t>Telefon +49 2365 49-86561</w:t>
            </w:r>
            <w:r w:rsidRPr="00BA1F1C">
              <w:rPr>
                <w:rFonts w:cs="Lucida Sans Unicode"/>
                <w:color w:val="000000"/>
                <w:sz w:val="13"/>
                <w:szCs w:val="13"/>
                <w:lang w:val="nb-NO"/>
              </w:rPr>
              <w:br/>
            </w:r>
            <w:proofErr w:type="spellStart"/>
            <w:r w:rsidRPr="00BA1F1C">
              <w:rPr>
                <w:rFonts w:cs="Lucida Sans Unicode"/>
                <w:color w:val="000000"/>
                <w:sz w:val="13"/>
                <w:szCs w:val="13"/>
                <w:lang w:val="nb-NO"/>
              </w:rPr>
              <w:t>Telefax</w:t>
            </w:r>
            <w:proofErr w:type="spellEnd"/>
            <w:r w:rsidRPr="00BA1F1C">
              <w:rPr>
                <w:rFonts w:cs="Lucida Sans Unicode"/>
                <w:color w:val="000000"/>
                <w:sz w:val="13"/>
                <w:szCs w:val="13"/>
                <w:lang w:val="nb-NO"/>
              </w:rPr>
              <w:t xml:space="preserve"> +49 2365 49-6500</w:t>
            </w:r>
            <w:r w:rsidRPr="00BA1F1C">
              <w:rPr>
                <w:rFonts w:cs="Lucida Sans Unicode"/>
                <w:color w:val="000000"/>
                <w:sz w:val="13"/>
                <w:szCs w:val="13"/>
                <w:lang w:val="nb-NO"/>
              </w:rPr>
              <w:br/>
            </w:r>
            <w:hyperlink r:id="rId8" w:history="1">
              <w:r w:rsidRPr="00BA1F1C">
                <w:rPr>
                  <w:rStyle w:val="Hyperlink"/>
                  <w:rFonts w:cs="Lucida Sans Unicode"/>
                  <w:sz w:val="13"/>
                  <w:szCs w:val="13"/>
                  <w:lang w:val="nb-NO"/>
                </w:rPr>
                <w:t>dirk.hoehler@evonik.com</w:t>
              </w:r>
            </w:hyperlink>
          </w:p>
          <w:p w:rsidR="004F1918" w:rsidRPr="00BA1F1C" w:rsidRDefault="004F1918" w:rsidP="007D3AD4">
            <w:pPr>
              <w:pStyle w:val="M10"/>
              <w:framePr w:wrap="auto" w:vAnchor="margin" w:hAnchor="text" w:xAlign="left" w:yAlign="inline"/>
              <w:suppressOverlap w:val="0"/>
            </w:pPr>
          </w:p>
        </w:tc>
      </w:tr>
      <w:tr w:rsidR="004F1918" w:rsidRPr="00F53356" w:rsidTr="00D81410">
        <w:trPr>
          <w:trHeight w:val="851"/>
        </w:trPr>
        <w:tc>
          <w:tcPr>
            <w:tcW w:w="2552" w:type="dxa"/>
            <w:shd w:val="clear" w:color="auto" w:fill="auto"/>
          </w:tcPr>
          <w:p w:rsidR="004F1918" w:rsidRPr="00BA1F1C" w:rsidRDefault="004F1918" w:rsidP="004F1918">
            <w:pPr>
              <w:pStyle w:val="M12"/>
              <w:framePr w:wrap="auto" w:vAnchor="margin" w:hAnchor="text" w:xAlign="left" w:yAlign="inline"/>
              <w:suppressOverlap w:val="0"/>
              <w:rPr>
                <w:lang w:val="nb-NO"/>
              </w:rPr>
            </w:pPr>
          </w:p>
          <w:p w:rsidR="004F1918" w:rsidRPr="00BA1F1C" w:rsidRDefault="004F1918" w:rsidP="005706BA">
            <w:pPr>
              <w:pStyle w:val="M10"/>
              <w:framePr w:wrap="auto" w:vAnchor="margin" w:hAnchor="text" w:xAlign="left" w:yAlign="inline"/>
              <w:suppressOverlap w:val="0"/>
            </w:pPr>
          </w:p>
        </w:tc>
      </w:tr>
    </w:tbl>
    <w:p w:rsidR="005706BA" w:rsidRPr="0098712C" w:rsidRDefault="005706BA" w:rsidP="005706BA">
      <w:pPr>
        <w:framePr w:w="2659" w:wrap="around" w:hAnchor="page" w:x="8971" w:yAlign="bottom" w:anchorLock="1"/>
        <w:spacing w:line="180" w:lineRule="exact"/>
        <w:rPr>
          <w:noProof/>
          <w:sz w:val="13"/>
          <w:szCs w:val="13"/>
          <w:lang w:val="de-DE"/>
        </w:rPr>
      </w:pPr>
      <w:r w:rsidRPr="0098712C">
        <w:rPr>
          <w:b/>
          <w:noProof/>
          <w:sz w:val="13"/>
          <w:szCs w:val="13"/>
          <w:lang w:val="de-DE"/>
        </w:rPr>
        <w:t xml:space="preserve">Evonik Performance </w:t>
      </w:r>
      <w:r w:rsidRPr="0098712C">
        <w:rPr>
          <w:b/>
          <w:noProof/>
          <w:sz w:val="13"/>
          <w:szCs w:val="13"/>
          <w:lang w:val="de-DE"/>
        </w:rPr>
        <w:br/>
        <w:t>Materials GmbH</w:t>
      </w:r>
    </w:p>
    <w:p w:rsidR="005706BA" w:rsidRPr="0098712C" w:rsidRDefault="005706BA" w:rsidP="005706BA">
      <w:pPr>
        <w:framePr w:w="2659" w:wrap="around" w:hAnchor="page" w:x="8971" w:yAlign="bottom" w:anchorLock="1"/>
        <w:spacing w:line="180" w:lineRule="exact"/>
        <w:rPr>
          <w:noProof/>
          <w:sz w:val="13"/>
          <w:szCs w:val="13"/>
          <w:lang w:val="de-DE"/>
        </w:rPr>
      </w:pPr>
      <w:r w:rsidRPr="0098712C">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Default="00F53356" w:rsidP="005706BA">
      <w:pPr>
        <w:framePr w:w="2659" w:wrap="around" w:hAnchor="page" w:x="8971" w:yAlign="bottom" w:anchorLock="1"/>
        <w:spacing w:line="180" w:lineRule="exact"/>
        <w:rPr>
          <w:noProof/>
          <w:sz w:val="13"/>
          <w:szCs w:val="13"/>
        </w:rPr>
      </w:pPr>
      <w:hyperlink r:id="rId9" w:history="1">
        <w:r w:rsidR="003545A4" w:rsidRPr="009B7B2B">
          <w:rPr>
            <w:rStyle w:val="Hyperlink"/>
            <w:noProof/>
            <w:sz w:val="13"/>
            <w:szCs w:val="13"/>
          </w:rPr>
          <w:t>www.evonik.com</w:t>
        </w:r>
      </w:hyperlink>
    </w:p>
    <w:p w:rsidR="003545A4" w:rsidRDefault="003545A4" w:rsidP="005706BA">
      <w:pPr>
        <w:framePr w:w="2659" w:wrap="around" w:hAnchor="page" w:x="8971" w:yAlign="bottom" w:anchorLock="1"/>
        <w:spacing w:line="180" w:lineRule="exact"/>
        <w:rPr>
          <w:noProof/>
          <w:sz w:val="13"/>
          <w:szCs w:val="13"/>
        </w:rPr>
      </w:pPr>
    </w:p>
    <w:p w:rsidR="003545A4" w:rsidRPr="003545A4" w:rsidRDefault="003545A4" w:rsidP="005706BA">
      <w:pPr>
        <w:framePr w:w="2659" w:wrap="around" w:hAnchor="page" w:x="8971" w:yAlign="bottom" w:anchorLock="1"/>
        <w:spacing w:line="180" w:lineRule="exact"/>
        <w:rPr>
          <w:b/>
          <w:noProof/>
          <w:sz w:val="13"/>
          <w:szCs w:val="13"/>
        </w:rPr>
      </w:pPr>
      <w:r w:rsidRPr="003545A4">
        <w:rPr>
          <w:b/>
          <w:noProof/>
          <w:sz w:val="13"/>
          <w:szCs w:val="13"/>
        </w:rPr>
        <w:t>Supervisory Board</w:t>
      </w:r>
    </w:p>
    <w:p w:rsidR="003545A4" w:rsidRPr="004F11A1" w:rsidRDefault="003545A4" w:rsidP="005706BA">
      <w:pPr>
        <w:framePr w:w="2659" w:wrap="around" w:hAnchor="page" w:x="8971" w:yAlign="bottom" w:anchorLock="1"/>
        <w:spacing w:line="180" w:lineRule="exact"/>
        <w:rPr>
          <w:noProof/>
          <w:sz w:val="13"/>
          <w:szCs w:val="13"/>
        </w:rPr>
      </w:pPr>
      <w:r>
        <w:rPr>
          <w:noProof/>
          <w:sz w:val="13"/>
          <w:szCs w:val="13"/>
        </w:rPr>
        <w:t>Dr. Harald Schwager, Chairman</w:t>
      </w: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3545A4" w:rsidRDefault="003545A4" w:rsidP="005706BA">
      <w:pPr>
        <w:framePr w:w="2659" w:wrap="around" w:hAnchor="page" w:x="8971" w:yAlign="bottom" w:anchorLock="1"/>
        <w:spacing w:line="180" w:lineRule="exact"/>
        <w:rPr>
          <w:noProof/>
          <w:sz w:val="13"/>
          <w:szCs w:val="13"/>
        </w:rPr>
      </w:pPr>
      <w:r>
        <w:rPr>
          <w:noProof/>
          <w:sz w:val="13"/>
          <w:szCs w:val="13"/>
        </w:rPr>
        <w:t>Dr. Michael Pack</w:t>
      </w:r>
      <w:r w:rsidR="005706BA" w:rsidRPr="004F11A1">
        <w:rPr>
          <w:noProof/>
          <w:sz w:val="13"/>
          <w:szCs w:val="13"/>
        </w:rPr>
        <w:t xml:space="preserve"> </w:t>
      </w:r>
    </w:p>
    <w:p w:rsidR="005706BA" w:rsidRPr="004F11A1" w:rsidRDefault="003545A4" w:rsidP="005706BA">
      <w:pPr>
        <w:framePr w:w="2659" w:wrap="around" w:hAnchor="page" w:x="8971" w:yAlign="bottom" w:anchorLock="1"/>
        <w:spacing w:line="180" w:lineRule="exact"/>
        <w:rPr>
          <w:noProof/>
          <w:sz w:val="13"/>
          <w:szCs w:val="13"/>
        </w:rPr>
      </w:pPr>
      <w:r>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4A3B9F" w:rsidRPr="00BF3B12" w:rsidRDefault="004A3B9F" w:rsidP="004A3B9F">
      <w:pPr>
        <w:rPr>
          <w:rFonts w:ascii="Arial" w:hAnsi="Arial" w:cs="Arial"/>
          <w:b/>
          <w:color w:val="212529"/>
          <w:sz w:val="24"/>
        </w:rPr>
      </w:pPr>
      <w:r w:rsidRPr="00BF3B12">
        <w:rPr>
          <w:rFonts w:ascii="Arial" w:hAnsi="Arial"/>
          <w:b/>
          <w:color w:val="212529"/>
          <w:sz w:val="24"/>
        </w:rPr>
        <w:t>New platform: First quantities of MTBE</w:t>
      </w:r>
      <w:r>
        <w:rPr>
          <w:rFonts w:ascii="Arial" w:hAnsi="Arial"/>
          <w:b/>
          <w:color w:val="212529"/>
          <w:sz w:val="24"/>
        </w:rPr>
        <w:t>, n-Butane</w:t>
      </w:r>
      <w:r w:rsidRPr="00BF3B12">
        <w:rPr>
          <w:rFonts w:ascii="Arial" w:hAnsi="Arial"/>
          <w:b/>
          <w:color w:val="212529"/>
          <w:sz w:val="24"/>
        </w:rPr>
        <w:t xml:space="preserve"> and butadiene sold via </w:t>
      </w:r>
      <w:r>
        <w:rPr>
          <w:rFonts w:ascii="Arial" w:hAnsi="Arial"/>
          <w:b/>
          <w:color w:val="212529"/>
          <w:sz w:val="24"/>
        </w:rPr>
        <w:t xml:space="preserve">the </w:t>
      </w:r>
      <w:r w:rsidRPr="00BF3B12">
        <w:rPr>
          <w:rFonts w:ascii="Arial" w:hAnsi="Arial"/>
          <w:b/>
          <w:color w:val="212529"/>
          <w:sz w:val="24"/>
        </w:rPr>
        <w:t xml:space="preserve">digital platform C4Buy </w:t>
      </w:r>
    </w:p>
    <w:p w:rsidR="00037105" w:rsidRPr="00CD1EE7" w:rsidRDefault="00037105" w:rsidP="00CD1EE7">
      <w:pPr>
        <w:pStyle w:val="Titel"/>
      </w:pPr>
    </w:p>
    <w:p w:rsidR="009762E1" w:rsidRPr="00BF3B12" w:rsidRDefault="009762E1" w:rsidP="009762E1">
      <w:pPr>
        <w:pStyle w:val="evo-m-p"/>
        <w:rPr>
          <w:rFonts w:ascii="Arial" w:hAnsi="Arial" w:cs="Arial"/>
          <w:color w:val="212529"/>
        </w:rPr>
      </w:pPr>
      <w:r w:rsidRPr="00BF3B12">
        <w:rPr>
          <w:rFonts w:ascii="Arial" w:hAnsi="Arial"/>
          <w:color w:val="212529"/>
        </w:rPr>
        <w:t>Performance Intermediates (PI) manufactures C4-based materials for the rubber, plastics and specialty chemicals market. As a key part of Evonik Performance Materials GmbH, the business line brings together excellent products, strong market positions, integrated process management and operative excellence.</w:t>
      </w:r>
    </w:p>
    <w:p w:rsidR="009762E1" w:rsidRPr="00BF3B12" w:rsidRDefault="009762E1" w:rsidP="009762E1">
      <w:pPr>
        <w:pStyle w:val="evo-m-p"/>
        <w:rPr>
          <w:rFonts w:ascii="Arial" w:eastAsiaTheme="minorHAnsi" w:hAnsi="Arial" w:cs="Arial"/>
          <w:color w:val="212529"/>
        </w:rPr>
      </w:pPr>
      <w:r w:rsidRPr="00BF3B12">
        <w:rPr>
          <w:rFonts w:ascii="Arial" w:hAnsi="Arial"/>
          <w:color w:val="212529"/>
        </w:rPr>
        <w:t>Complementary services keep gaining relev</w:t>
      </w:r>
      <w:r>
        <w:rPr>
          <w:rFonts w:ascii="Arial" w:hAnsi="Arial"/>
          <w:color w:val="212529"/>
        </w:rPr>
        <w:t>ance in addition to product offerings</w:t>
      </w:r>
      <w:r w:rsidRPr="00BF3B12">
        <w:rPr>
          <w:rFonts w:ascii="Arial" w:hAnsi="Arial"/>
          <w:color w:val="212529"/>
        </w:rPr>
        <w:t xml:space="preserve">. </w:t>
      </w:r>
      <w:r>
        <w:rPr>
          <w:rFonts w:ascii="Arial" w:hAnsi="Arial"/>
          <w:color w:val="212529"/>
        </w:rPr>
        <w:t xml:space="preserve">Working together with customers, experts from PI are developing digital solutions to make the collaboration even more efficient and successful. </w:t>
      </w:r>
      <w:r w:rsidRPr="002F753F">
        <w:rPr>
          <w:rFonts w:ascii="Arial" w:hAnsi="Arial"/>
          <w:color w:val="212529"/>
        </w:rPr>
        <w:t xml:space="preserve">Under the slogan </w:t>
      </w:r>
      <w:r w:rsidRPr="00BF3B12">
        <w:rPr>
          <w:rFonts w:ascii="Arial" w:hAnsi="Arial"/>
          <w:color w:val="212529"/>
        </w:rPr>
        <w:t xml:space="preserve">“We make digitalization </w:t>
      </w:r>
      <w:r>
        <w:rPr>
          <w:rFonts w:ascii="Arial" w:hAnsi="Arial"/>
          <w:color w:val="212529"/>
        </w:rPr>
        <w:t>simple</w:t>
      </w:r>
      <w:r w:rsidRPr="00BF3B12">
        <w:rPr>
          <w:rFonts w:ascii="Arial" w:hAnsi="Arial"/>
          <w:color w:val="212529"/>
        </w:rPr>
        <w:t xml:space="preserve">,” they </w:t>
      </w:r>
      <w:r>
        <w:rPr>
          <w:rFonts w:ascii="Arial" w:hAnsi="Arial"/>
          <w:color w:val="212529"/>
        </w:rPr>
        <w:t>transform</w:t>
      </w:r>
      <w:r w:rsidRPr="00BF3B12">
        <w:rPr>
          <w:rFonts w:ascii="Arial" w:hAnsi="Arial"/>
          <w:color w:val="212529"/>
        </w:rPr>
        <w:t xml:space="preserve"> conceptual ideas into </w:t>
      </w:r>
      <w:r>
        <w:rPr>
          <w:rFonts w:ascii="Arial" w:hAnsi="Arial"/>
          <w:color w:val="212529"/>
        </w:rPr>
        <w:t>workable</w:t>
      </w:r>
      <w:r w:rsidRPr="00BF3B12">
        <w:rPr>
          <w:rFonts w:ascii="Arial" w:hAnsi="Arial"/>
          <w:color w:val="212529"/>
        </w:rPr>
        <w:t xml:space="preserve"> solutions. These include various online services </w:t>
      </w:r>
      <w:r>
        <w:rPr>
          <w:rFonts w:ascii="Arial" w:hAnsi="Arial"/>
          <w:color w:val="212529"/>
        </w:rPr>
        <w:t>to enable</w:t>
      </w:r>
      <w:r w:rsidRPr="00BF3B12">
        <w:rPr>
          <w:rFonts w:ascii="Arial" w:hAnsi="Arial"/>
          <w:color w:val="212529"/>
        </w:rPr>
        <w:t xml:space="preserve"> interaction with customers</w:t>
      </w:r>
      <w:r>
        <w:rPr>
          <w:rFonts w:ascii="Arial" w:hAnsi="Arial"/>
          <w:color w:val="212529"/>
        </w:rPr>
        <w:t xml:space="preserve">. </w:t>
      </w:r>
      <w:r w:rsidRPr="00BF3B12">
        <w:rPr>
          <w:rFonts w:ascii="Arial" w:hAnsi="Arial"/>
          <w:color w:val="212529"/>
        </w:rPr>
        <w:t xml:space="preserve"> </w:t>
      </w:r>
      <w:r w:rsidRPr="007E739F">
        <w:rPr>
          <w:rFonts w:ascii="Arial" w:hAnsi="Arial"/>
          <w:color w:val="212529"/>
        </w:rPr>
        <w:t>Customers now have 24/7 access to offers, purchase orders and invoices, and they can submit bids for spot quantities of specific PI products via C4Buy. This is the C4Connect</w:t>
      </w:r>
      <w:r w:rsidRPr="0073208E">
        <w:rPr>
          <w:rFonts w:ascii="Arial" w:hAnsi="Arial"/>
          <w:color w:val="212529"/>
          <w:vertAlign w:val="superscript"/>
        </w:rPr>
        <w:t>®</w:t>
      </w:r>
      <w:r w:rsidRPr="007E739F">
        <w:rPr>
          <w:rFonts w:ascii="Arial" w:hAnsi="Arial"/>
          <w:color w:val="212529"/>
        </w:rPr>
        <w:t xml:space="preserve"> online platform</w:t>
      </w:r>
      <w:r>
        <w:rPr>
          <w:rFonts w:ascii="Arial" w:hAnsi="Arial"/>
          <w:color w:val="212529"/>
        </w:rPr>
        <w:t xml:space="preserve">. </w:t>
      </w:r>
    </w:p>
    <w:p w:rsidR="00B035D9" w:rsidRDefault="009762E1" w:rsidP="009762E1">
      <w:pPr>
        <w:rPr>
          <w:rFonts w:ascii="Arial" w:hAnsi="Arial"/>
          <w:color w:val="212529"/>
          <w:sz w:val="24"/>
        </w:rPr>
      </w:pPr>
      <w:r w:rsidRPr="00BF3B12">
        <w:rPr>
          <w:rFonts w:ascii="Arial" w:hAnsi="Arial"/>
          <w:color w:val="212529"/>
          <w:sz w:val="24"/>
        </w:rPr>
        <w:t xml:space="preserve">The C4Buy module is the latest </w:t>
      </w:r>
      <w:r>
        <w:rPr>
          <w:rFonts w:ascii="Arial" w:hAnsi="Arial"/>
          <w:color w:val="212529"/>
          <w:sz w:val="24"/>
        </w:rPr>
        <w:t>piece</w:t>
      </w:r>
      <w:r w:rsidRPr="00BF3B12">
        <w:rPr>
          <w:rFonts w:ascii="Arial" w:hAnsi="Arial"/>
          <w:color w:val="212529"/>
          <w:sz w:val="24"/>
        </w:rPr>
        <w:t xml:space="preserve"> </w:t>
      </w:r>
      <w:r>
        <w:rPr>
          <w:rFonts w:ascii="Arial" w:hAnsi="Arial"/>
          <w:color w:val="212529"/>
          <w:sz w:val="24"/>
        </w:rPr>
        <w:t>of</w:t>
      </w:r>
      <w:r w:rsidRPr="00BF3B12">
        <w:rPr>
          <w:rFonts w:ascii="Arial" w:hAnsi="Arial"/>
          <w:color w:val="212529"/>
          <w:sz w:val="24"/>
        </w:rPr>
        <w:t xml:space="preserve"> PI’s growing online </w:t>
      </w:r>
      <w:r>
        <w:rPr>
          <w:rFonts w:ascii="Arial" w:hAnsi="Arial"/>
          <w:color w:val="212529"/>
          <w:sz w:val="24"/>
        </w:rPr>
        <w:t>world</w:t>
      </w:r>
      <w:r w:rsidRPr="00BF3B12">
        <w:rPr>
          <w:rFonts w:ascii="Arial" w:hAnsi="Arial"/>
          <w:color w:val="212529"/>
          <w:sz w:val="24"/>
        </w:rPr>
        <w:t xml:space="preserve">. </w:t>
      </w:r>
      <w:r w:rsidRPr="007E739F">
        <w:rPr>
          <w:rFonts w:ascii="Arial" w:hAnsi="Arial"/>
          <w:color w:val="212529"/>
          <w:sz w:val="24"/>
        </w:rPr>
        <w:t xml:space="preserve">With C4Buy, customers stay informed about available spot quantities of various products. They can participate in a bidding process and know if their bids succeeded within a defined period. </w:t>
      </w:r>
      <w:r w:rsidR="004A3B9F" w:rsidRPr="00BF3B12">
        <w:rPr>
          <w:rFonts w:ascii="Arial" w:hAnsi="Arial"/>
          <w:color w:val="212529"/>
          <w:sz w:val="24"/>
        </w:rPr>
        <w:t xml:space="preserve">Products </w:t>
      </w:r>
      <w:r w:rsidR="004A3B9F">
        <w:rPr>
          <w:rFonts w:ascii="Arial" w:hAnsi="Arial"/>
          <w:color w:val="212529"/>
          <w:sz w:val="24"/>
        </w:rPr>
        <w:t xml:space="preserve">they can bid on </w:t>
      </w:r>
      <w:r w:rsidR="004A3B9F" w:rsidRPr="00BF3B12">
        <w:rPr>
          <w:rFonts w:ascii="Arial" w:hAnsi="Arial"/>
          <w:color w:val="212529"/>
          <w:sz w:val="24"/>
        </w:rPr>
        <w:t>include, e.g., MTBE (methyl tert-butyl ether, an anti-knocking agent for gasoline production)</w:t>
      </w:r>
      <w:r w:rsidR="004A3B9F">
        <w:rPr>
          <w:rFonts w:ascii="Arial" w:hAnsi="Arial"/>
          <w:color w:val="212529"/>
          <w:sz w:val="24"/>
        </w:rPr>
        <w:t>, n-Butane</w:t>
      </w:r>
      <w:r w:rsidR="004A3B9F" w:rsidRPr="00BF3B12">
        <w:rPr>
          <w:rFonts w:ascii="Arial" w:hAnsi="Arial"/>
          <w:color w:val="212529"/>
          <w:sz w:val="24"/>
        </w:rPr>
        <w:t xml:space="preserve"> </w:t>
      </w:r>
      <w:r w:rsidR="004A3B9F">
        <w:rPr>
          <w:rFonts w:ascii="Arial" w:hAnsi="Arial"/>
          <w:color w:val="212529"/>
          <w:sz w:val="24"/>
        </w:rPr>
        <w:t>and</w:t>
      </w:r>
      <w:r w:rsidR="004A3B9F" w:rsidRPr="00BF3B12">
        <w:rPr>
          <w:rFonts w:ascii="Arial" w:hAnsi="Arial"/>
          <w:color w:val="212529"/>
          <w:sz w:val="24"/>
        </w:rPr>
        <w:t xml:space="preserve"> butadiene.</w:t>
      </w:r>
    </w:p>
    <w:p w:rsidR="004A3B9F" w:rsidRDefault="004A3B9F" w:rsidP="009762E1">
      <w:pPr>
        <w:rPr>
          <w:rFonts w:ascii="Arial" w:hAnsi="Arial"/>
          <w:color w:val="212529"/>
          <w:sz w:val="24"/>
        </w:rPr>
      </w:pPr>
    </w:p>
    <w:p w:rsidR="009762E1" w:rsidRDefault="004A3B9F" w:rsidP="009762E1">
      <w:pPr>
        <w:rPr>
          <w:rFonts w:ascii="Arial" w:hAnsi="Arial"/>
          <w:color w:val="212529"/>
          <w:sz w:val="24"/>
        </w:rPr>
      </w:pPr>
      <w:r w:rsidRPr="007E739F">
        <w:rPr>
          <w:rFonts w:ascii="Arial" w:hAnsi="Arial"/>
          <w:color w:val="212529"/>
          <w:sz w:val="24"/>
        </w:rPr>
        <w:t>Building on initial positive experience:</w:t>
      </w:r>
      <w:r>
        <w:rPr>
          <w:rFonts w:ascii="Arial" w:hAnsi="Arial"/>
          <w:color w:val="212529"/>
          <w:sz w:val="24"/>
        </w:rPr>
        <w:t xml:space="preserve"> </w:t>
      </w:r>
      <w:r w:rsidRPr="00BF3B12">
        <w:rPr>
          <w:rFonts w:ascii="Arial" w:hAnsi="Arial"/>
          <w:color w:val="212529"/>
          <w:sz w:val="24"/>
        </w:rPr>
        <w:t>The first quantity of MTBE was sold via C4Buy in late 2018, followed by the first</w:t>
      </w:r>
      <w:r>
        <w:rPr>
          <w:rFonts w:ascii="Arial" w:hAnsi="Arial"/>
          <w:color w:val="212529"/>
          <w:sz w:val="24"/>
        </w:rPr>
        <w:t xml:space="preserve"> n-Butane and</w:t>
      </w:r>
      <w:r w:rsidRPr="00BF3B12">
        <w:rPr>
          <w:rFonts w:ascii="Arial" w:hAnsi="Arial"/>
          <w:color w:val="212529"/>
          <w:sz w:val="24"/>
        </w:rPr>
        <w:t xml:space="preserve"> </w:t>
      </w:r>
      <w:r>
        <w:rPr>
          <w:rFonts w:ascii="Arial" w:hAnsi="Arial"/>
          <w:color w:val="212529"/>
          <w:sz w:val="24"/>
        </w:rPr>
        <w:t>Butadiene quantities</w:t>
      </w:r>
      <w:r w:rsidRPr="00BF3B12">
        <w:rPr>
          <w:rFonts w:ascii="Arial" w:hAnsi="Arial"/>
          <w:color w:val="212529"/>
          <w:sz w:val="24"/>
        </w:rPr>
        <w:t xml:space="preserve"> in early 2019. </w:t>
      </w:r>
      <w:r w:rsidR="009762E1" w:rsidRPr="00BF3B12">
        <w:rPr>
          <w:rFonts w:ascii="Arial" w:hAnsi="Arial"/>
          <w:color w:val="212529"/>
          <w:sz w:val="24"/>
        </w:rPr>
        <w:t>Since then, larger numbers of customers have been accessing the C4Buy platform. Plans call for additional products</w:t>
      </w:r>
      <w:r w:rsidR="009762E1">
        <w:rPr>
          <w:rFonts w:ascii="Arial" w:hAnsi="Arial"/>
          <w:color w:val="212529"/>
          <w:sz w:val="24"/>
        </w:rPr>
        <w:t xml:space="preserve"> offerings</w:t>
      </w:r>
      <w:r w:rsidR="009762E1" w:rsidRPr="00BF3B12">
        <w:rPr>
          <w:rFonts w:ascii="Arial" w:hAnsi="Arial"/>
          <w:color w:val="212529"/>
          <w:sz w:val="24"/>
        </w:rPr>
        <w:t xml:space="preserve"> in 2019 and further </w:t>
      </w:r>
      <w:r w:rsidR="009762E1">
        <w:rPr>
          <w:rFonts w:ascii="Arial" w:hAnsi="Arial"/>
          <w:color w:val="212529"/>
          <w:sz w:val="24"/>
        </w:rPr>
        <w:t xml:space="preserve">–enhancement of </w:t>
      </w:r>
      <w:r w:rsidR="009762E1" w:rsidRPr="00BF3B12">
        <w:rPr>
          <w:rFonts w:ascii="Arial" w:hAnsi="Arial"/>
          <w:color w:val="212529"/>
          <w:sz w:val="24"/>
        </w:rPr>
        <w:t xml:space="preserve">the platform. </w:t>
      </w:r>
    </w:p>
    <w:p w:rsidR="00B035D9" w:rsidRPr="00BF3B12" w:rsidRDefault="00B035D9" w:rsidP="009762E1">
      <w:pPr>
        <w:rPr>
          <w:rFonts w:ascii="Arial" w:hAnsi="Arial" w:cs="Arial"/>
          <w:color w:val="212529"/>
          <w:sz w:val="24"/>
        </w:rPr>
      </w:pPr>
    </w:p>
    <w:p w:rsidR="009762E1" w:rsidRPr="00BF3B12" w:rsidRDefault="009762E1" w:rsidP="009762E1">
      <w:pPr>
        <w:rPr>
          <w:rFonts w:ascii="Arial" w:hAnsi="Arial" w:cs="Arial"/>
          <w:color w:val="212529"/>
          <w:sz w:val="24"/>
        </w:rPr>
      </w:pPr>
      <w:r w:rsidRPr="007E739F">
        <w:rPr>
          <w:rFonts w:ascii="Arial" w:hAnsi="Arial"/>
          <w:color w:val="212529"/>
          <w:sz w:val="24"/>
        </w:rPr>
        <w:t xml:space="preserve">As next step, PI will launch C4Business. There, customers will have an overview of their business relationship with PI, they will have access to contract documents, and can participate in an interactive planning process. The first pilot customers are already testing the system and a formal roll-out is planned for </w:t>
      </w:r>
      <w:r>
        <w:rPr>
          <w:rFonts w:ascii="Arial" w:hAnsi="Arial"/>
          <w:color w:val="212529"/>
          <w:sz w:val="24"/>
        </w:rPr>
        <w:t>this</w:t>
      </w:r>
      <w:r w:rsidRPr="007E739F">
        <w:rPr>
          <w:rFonts w:ascii="Arial" w:hAnsi="Arial"/>
          <w:color w:val="212529"/>
          <w:sz w:val="24"/>
        </w:rPr>
        <w:t xml:space="preserve"> year.</w:t>
      </w:r>
      <w:r w:rsidRPr="00BF3B12">
        <w:rPr>
          <w:rFonts w:ascii="Arial" w:hAnsi="Arial"/>
          <w:color w:val="212529"/>
          <w:sz w:val="24"/>
        </w:rPr>
        <w:t xml:space="preserve"> </w:t>
      </w:r>
    </w:p>
    <w:p w:rsidR="00B035D9" w:rsidRDefault="009762E1" w:rsidP="009762E1">
      <w:pPr>
        <w:rPr>
          <w:rFonts w:ascii="Arial" w:hAnsi="Arial"/>
          <w:color w:val="212529"/>
          <w:sz w:val="24"/>
        </w:rPr>
      </w:pPr>
      <w:r w:rsidRPr="00C353F0">
        <w:rPr>
          <w:rFonts w:ascii="Arial" w:hAnsi="Arial"/>
          <w:color w:val="212529"/>
          <w:sz w:val="24"/>
        </w:rPr>
        <w:t xml:space="preserve">Digitalization is thus fostering </w:t>
      </w:r>
      <w:r>
        <w:rPr>
          <w:rFonts w:ascii="Arial" w:hAnsi="Arial"/>
          <w:color w:val="212529"/>
          <w:sz w:val="24"/>
        </w:rPr>
        <w:t>the</w:t>
      </w:r>
      <w:r w:rsidRPr="00C353F0">
        <w:rPr>
          <w:rFonts w:ascii="Arial" w:hAnsi="Arial"/>
          <w:color w:val="212529"/>
          <w:sz w:val="24"/>
        </w:rPr>
        <w:t xml:space="preserve"> interaction with customers and is enabling PI to offer more than simply </w:t>
      </w:r>
      <w:r>
        <w:rPr>
          <w:rFonts w:ascii="Arial" w:hAnsi="Arial"/>
          <w:color w:val="212529"/>
          <w:sz w:val="24"/>
        </w:rPr>
        <w:t>intermediates</w:t>
      </w:r>
      <w:r w:rsidRPr="00C353F0">
        <w:rPr>
          <w:rFonts w:ascii="Arial" w:hAnsi="Arial"/>
          <w:color w:val="212529"/>
          <w:sz w:val="24"/>
        </w:rPr>
        <w:t xml:space="preserve">, but also </w:t>
      </w:r>
      <w:r w:rsidRPr="00C353F0">
        <w:rPr>
          <w:rFonts w:ascii="Arial" w:hAnsi="Arial"/>
          <w:color w:val="212529"/>
          <w:sz w:val="24"/>
        </w:rPr>
        <w:lastRenderedPageBreak/>
        <w:t>additional services, contact points, and sales channels. The desired effect: increased customer satisfaction</w:t>
      </w:r>
      <w:r w:rsidR="00B035D9">
        <w:rPr>
          <w:rFonts w:ascii="Arial" w:hAnsi="Arial"/>
          <w:color w:val="212529"/>
          <w:sz w:val="24"/>
        </w:rPr>
        <w:t>.</w:t>
      </w:r>
      <w:r w:rsidRPr="00C353F0">
        <w:rPr>
          <w:rFonts w:ascii="Arial" w:hAnsi="Arial"/>
          <w:color w:val="212529"/>
          <w:sz w:val="24"/>
        </w:rPr>
        <w:t xml:space="preserve"> </w:t>
      </w:r>
    </w:p>
    <w:p w:rsidR="00B035D9" w:rsidRDefault="00B035D9" w:rsidP="009762E1">
      <w:pPr>
        <w:rPr>
          <w:rFonts w:ascii="Arial" w:hAnsi="Arial"/>
          <w:color w:val="212529"/>
          <w:sz w:val="24"/>
        </w:rPr>
      </w:pPr>
    </w:p>
    <w:p w:rsidR="00B035D9" w:rsidRDefault="009762E1" w:rsidP="009762E1">
      <w:pPr>
        <w:rPr>
          <w:rFonts w:ascii="Arial" w:hAnsi="Arial"/>
          <w:color w:val="212529"/>
          <w:sz w:val="24"/>
        </w:rPr>
      </w:pPr>
      <w:r w:rsidRPr="00BF3B12">
        <w:rPr>
          <w:rFonts w:ascii="Arial" w:hAnsi="Arial"/>
          <w:color w:val="212529"/>
          <w:sz w:val="24"/>
        </w:rPr>
        <w:t xml:space="preserve">For further information about the growing number of </w:t>
      </w:r>
      <w:r>
        <w:rPr>
          <w:rFonts w:ascii="Arial" w:hAnsi="Arial"/>
          <w:color w:val="212529"/>
          <w:sz w:val="24"/>
        </w:rPr>
        <w:t xml:space="preserve">PI’s </w:t>
      </w:r>
      <w:r w:rsidRPr="00BF3B12">
        <w:rPr>
          <w:rFonts w:ascii="Arial" w:hAnsi="Arial"/>
          <w:color w:val="212529"/>
          <w:sz w:val="24"/>
        </w:rPr>
        <w:t xml:space="preserve">digital </w:t>
      </w:r>
      <w:r>
        <w:rPr>
          <w:rFonts w:ascii="Arial" w:hAnsi="Arial"/>
          <w:color w:val="212529"/>
          <w:sz w:val="24"/>
        </w:rPr>
        <w:t>offerings</w:t>
      </w:r>
      <w:r w:rsidRPr="00BF3B12">
        <w:rPr>
          <w:rFonts w:ascii="Arial" w:hAnsi="Arial"/>
          <w:color w:val="212529"/>
          <w:sz w:val="24"/>
        </w:rPr>
        <w:t xml:space="preserve">, visit </w:t>
      </w:r>
    </w:p>
    <w:p w:rsidR="00B035D9" w:rsidRDefault="00B035D9" w:rsidP="009762E1">
      <w:pPr>
        <w:rPr>
          <w:rFonts w:ascii="Arial" w:hAnsi="Arial"/>
          <w:color w:val="212529"/>
          <w:sz w:val="24"/>
        </w:rPr>
      </w:pPr>
    </w:p>
    <w:p w:rsidR="004F1918" w:rsidRDefault="0003664C" w:rsidP="00CD1EE7">
      <w:r w:rsidRPr="0003664C">
        <w:t>https://c4-chemicals.evonik.com/product/performance-intermediates/en/ebusiness/</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8F283E" w:rsidRDefault="00B52487" w:rsidP="008F283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41289A" w:rsidRDefault="0041289A" w:rsidP="0041289A">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5706BA" w:rsidRPr="0041289A" w:rsidRDefault="005706BA" w:rsidP="005706BA">
      <w:pPr>
        <w:spacing w:line="220" w:lineRule="exact"/>
        <w:rPr>
          <w:rFonts w:cs="Lucida Sans Unicode"/>
          <w:sz w:val="18"/>
          <w:szCs w:val="18"/>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sidR="00217195">
        <w:rPr>
          <w:rFonts w:cs="Lucida Sans Unicode"/>
          <w:sz w:val="18"/>
          <w:szCs w:val="18"/>
          <w:lang w:val="en-US"/>
        </w:rPr>
        <w:t>7</w:t>
      </w:r>
      <w:r w:rsidRPr="005706BA">
        <w:rPr>
          <w:rFonts w:cs="Lucida Sans Unicode"/>
          <w:sz w:val="18"/>
          <w:szCs w:val="18"/>
          <w:lang w:val="en-US"/>
        </w:rPr>
        <w:t>, the segment’s roughly 4,400 employees generated sales about €3.</w:t>
      </w:r>
      <w:r w:rsidR="00217195">
        <w:rPr>
          <w:rFonts w:cs="Lucida Sans Unicode"/>
          <w:sz w:val="18"/>
          <w:szCs w:val="18"/>
          <w:lang w:val="en-US"/>
        </w:rPr>
        <w:t>8</w:t>
      </w:r>
      <w:r w:rsidRPr="005706BA">
        <w:rPr>
          <w:rFonts w:cs="Lucida Sans Unicode"/>
          <w:sz w:val="18"/>
          <w:szCs w:val="18"/>
          <w:lang w:val="en-US"/>
        </w:rPr>
        <w:t xml:space="preserve"> billion.</w:t>
      </w:r>
    </w:p>
    <w:p w:rsidR="00217195" w:rsidRDefault="00217195" w:rsidP="005706BA">
      <w:pPr>
        <w:spacing w:line="220" w:lineRule="exact"/>
        <w:rPr>
          <w:sz w:val="18"/>
          <w:szCs w:val="18"/>
          <w:lang w:val="en-US"/>
        </w:rPr>
      </w:pPr>
    </w:p>
    <w:p w:rsidR="00217195" w:rsidRPr="005706BA" w:rsidRDefault="00217195" w:rsidP="005706BA">
      <w:pPr>
        <w:spacing w:line="220" w:lineRule="exact"/>
        <w:rPr>
          <w:sz w:val="18"/>
          <w:szCs w:val="18"/>
          <w:lang w:val="en-US"/>
        </w:rPr>
      </w:pPr>
    </w:p>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Disclaimer</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706BA" w:rsidRPr="005706BA" w:rsidRDefault="005706BA" w:rsidP="005706BA">
      <w:pPr>
        <w:spacing w:line="220" w:lineRule="exact"/>
        <w:outlineLvl w:val="0"/>
        <w:rPr>
          <w:rFonts w:cs="Lucida Sans Unicode"/>
          <w:sz w:val="18"/>
          <w:szCs w:val="18"/>
          <w:lang w:val="en-US"/>
        </w:rPr>
      </w:pPr>
    </w:p>
    <w:p w:rsidR="004F1918" w:rsidRPr="005706BA" w:rsidRDefault="004F1918" w:rsidP="005706BA">
      <w:pPr>
        <w:spacing w:line="220" w:lineRule="exact"/>
        <w:outlineLvl w:val="0"/>
        <w:rPr>
          <w:rFonts w:cs="Lucida Sans Unicode"/>
          <w:sz w:val="18"/>
          <w:szCs w:val="18"/>
          <w:lang w:val="en-US"/>
        </w:rPr>
      </w:pPr>
    </w:p>
    <w:sectPr w:rsidR="004F1918" w:rsidRPr="005706BA"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64C" w:rsidRDefault="0003664C" w:rsidP="00FD1184">
      <w:r>
        <w:separator/>
      </w:r>
    </w:p>
  </w:endnote>
  <w:endnote w:type="continuationSeparator" w:id="0">
    <w:p w:rsidR="0003664C" w:rsidRDefault="0003664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vonikProkyon">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C" w:rsidRDefault="0003664C">
    <w:pPr>
      <w:pStyle w:val="Fuzeile"/>
    </w:pPr>
  </w:p>
  <w:p w:rsidR="0003664C" w:rsidRDefault="0003664C">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C" w:rsidRDefault="0003664C" w:rsidP="00316EC0">
    <w:pPr>
      <w:pStyle w:val="Fuzeile"/>
    </w:pPr>
  </w:p>
  <w:p w:rsidR="0003664C" w:rsidRPr="005225EC" w:rsidRDefault="0003664C"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64C" w:rsidRDefault="0003664C" w:rsidP="00FD1184">
      <w:r>
        <w:separator/>
      </w:r>
    </w:p>
  </w:footnote>
  <w:footnote w:type="continuationSeparator" w:id="0">
    <w:p w:rsidR="0003664C" w:rsidRDefault="0003664C"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C" w:rsidRPr="003F4CD0" w:rsidRDefault="0003664C"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4C" w:rsidRPr="003F4CD0" w:rsidRDefault="0003664C">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3664C"/>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11EF"/>
    <w:rsid w:val="0017414F"/>
    <w:rsid w:val="00180DC0"/>
    <w:rsid w:val="001837C2"/>
    <w:rsid w:val="00183F73"/>
    <w:rsid w:val="00191AC3"/>
    <w:rsid w:val="00191B6A"/>
    <w:rsid w:val="001936C1"/>
    <w:rsid w:val="00196518"/>
    <w:rsid w:val="001A1D6E"/>
    <w:rsid w:val="001F7C26"/>
    <w:rsid w:val="00217195"/>
    <w:rsid w:val="00221C32"/>
    <w:rsid w:val="002427AA"/>
    <w:rsid w:val="0024351A"/>
    <w:rsid w:val="0024351E"/>
    <w:rsid w:val="00262CE9"/>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45A4"/>
    <w:rsid w:val="00364D2E"/>
    <w:rsid w:val="00367974"/>
    <w:rsid w:val="00380845"/>
    <w:rsid w:val="00384C52"/>
    <w:rsid w:val="003A023D"/>
    <w:rsid w:val="003B51B5"/>
    <w:rsid w:val="003C0198"/>
    <w:rsid w:val="003D50E9"/>
    <w:rsid w:val="003D6E84"/>
    <w:rsid w:val="003E4D56"/>
    <w:rsid w:val="003F4CD0"/>
    <w:rsid w:val="004016F5"/>
    <w:rsid w:val="0041289A"/>
    <w:rsid w:val="004146D3"/>
    <w:rsid w:val="00422338"/>
    <w:rsid w:val="00424F52"/>
    <w:rsid w:val="00464856"/>
    <w:rsid w:val="00476F6F"/>
    <w:rsid w:val="0048125C"/>
    <w:rsid w:val="004820F9"/>
    <w:rsid w:val="0049367A"/>
    <w:rsid w:val="004A17C4"/>
    <w:rsid w:val="004A3B9F"/>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479B"/>
    <w:rsid w:val="009560C1"/>
    <w:rsid w:val="00966112"/>
    <w:rsid w:val="00971345"/>
    <w:rsid w:val="00972915"/>
    <w:rsid w:val="009752DC"/>
    <w:rsid w:val="0097547F"/>
    <w:rsid w:val="009762E1"/>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2AF2"/>
    <w:rsid w:val="00AE3848"/>
    <w:rsid w:val="00AF0606"/>
    <w:rsid w:val="00AF6529"/>
    <w:rsid w:val="00AF7D27"/>
    <w:rsid w:val="00B035D9"/>
    <w:rsid w:val="00B2025B"/>
    <w:rsid w:val="00B31D5A"/>
    <w:rsid w:val="00B5137F"/>
    <w:rsid w:val="00B52487"/>
    <w:rsid w:val="00B56705"/>
    <w:rsid w:val="00B656C6"/>
    <w:rsid w:val="00B75CA9"/>
    <w:rsid w:val="00B811DE"/>
    <w:rsid w:val="00B9317E"/>
    <w:rsid w:val="00BA1F1C"/>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3356"/>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07868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 w:type="paragraph" w:customStyle="1" w:styleId="evo-m-p">
    <w:name w:val="evo-m-p"/>
    <w:basedOn w:val="Standard"/>
    <w:rsid w:val="009762E1"/>
    <w:pPr>
      <w:spacing w:after="210" w:line="240" w:lineRule="auto"/>
    </w:pPr>
    <w:rPr>
      <w:rFonts w:ascii="EvonikProkyon" w:hAnsi="EvonikProkyo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k.hoehler@evonik.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ichael.richter@evonik.com"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797E94E0827458DD857E702106FB7" ma:contentTypeVersion="10" ma:contentTypeDescription="Create a new document." ma:contentTypeScope="" ma:versionID="a159bcba6df1c7a748611f42e5d23568">
  <xsd:schema xmlns:xsd="http://www.w3.org/2001/XMLSchema" xmlns:xs="http://www.w3.org/2001/XMLSchema" xmlns:p="http://schemas.microsoft.com/office/2006/metadata/properties" xmlns:ns2="da83e196-b119-435d-83fa-762b6fcc32de" xmlns:ns3="b2cc2b5a-1f38-4a48-b6b8-e2a9f0ad80c7" targetNamespace="http://schemas.microsoft.com/office/2006/metadata/properties" ma:root="true" ma:fieldsID="e91d5489a364071a067e75c6760b530e" ns2:_="" ns3:_="">
    <xsd:import namespace="da83e196-b119-435d-83fa-762b6fcc32de"/>
    <xsd:import namespace="b2cc2b5a-1f38-4a48-b6b8-e2a9f0ad80c7"/>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3e196-b119-435d-83fa-762b6fcc32de"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Press releases"/>
          <xsd:enumeration value="Product information"/>
          <xsd:enumeration value="Publications"/>
          <xsd:enumeration value="Technical data sheets"/>
          <xsd:enumeration value="Certificates"/>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2b5a-1f38-4a48-b6b8-e2a9f0ad80c7"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a83e196-b119-435d-83fa-762b6fcc32de">Evonik Industries AG, Specialty Chemicals, Performance Intermediates, C4</Description0>
    <ThumbnailLinkUrl xmlns="da83e196-b119-435d-83fa-762b6fcc32de" xsi:nil="true"/>
    <FirstCategoryGroup xmlns="da83e196-b119-435d-83fa-762b6fcc32de">Publications</FirstCategoryGroup>
    <DocumentLanguage xmlns="da83e196-b119-435d-83fa-762b6fcc32de">EN</DocumentLanguage>
    <Website xmlns="da83e196-b119-435d-83fa-762b6fcc32de">
      <Value>Current</Value>
    </Website>
    <SourceID xmlns="da83e196-b119-435d-83fa-762b6fcc32de" xsi:nil="true"/>
    <DocumentTitle xmlns="da83e196-b119-435d-83fa-762b6fcc32de">New platform: First quantities of MTBE, n-Butane and butadiene sold via the digital platform C4Buy </DocumentTitle>
    <Date xmlns="da83e196-b119-435d-83fa-762b6fcc32de" xsi:nil="true"/>
    <LanguageTree xmlns="da83e196-b119-435d-83fa-762b6fcc32de">
      <Value>EN</Value>
    </LanguageTree>
  </documentManagement>
</p:properties>
</file>

<file path=customXml/itemProps1.xml><?xml version="1.0" encoding="utf-8"?>
<ds:datastoreItem xmlns:ds="http://schemas.openxmlformats.org/officeDocument/2006/customXml" ds:itemID="{A7A254E3-9DDB-438E-ADBA-8F4AE89E02B3}"/>
</file>

<file path=customXml/itemProps2.xml><?xml version="1.0" encoding="utf-8"?>
<ds:datastoreItem xmlns:ds="http://schemas.openxmlformats.org/officeDocument/2006/customXml" ds:itemID="{16755E9D-3A2B-4E14-8DFB-0145086BDF4C}"/>
</file>

<file path=customXml/itemProps3.xml><?xml version="1.0" encoding="utf-8"?>
<ds:datastoreItem xmlns:ds="http://schemas.openxmlformats.org/officeDocument/2006/customXml" ds:itemID="{50E09421-43AF-43D6-AA33-F70788AB3D4E}"/>
</file>

<file path=docProps/app.xml><?xml version="1.0" encoding="utf-8"?>
<Properties xmlns="http://schemas.openxmlformats.org/officeDocument/2006/extended-properties" xmlns:vt="http://schemas.openxmlformats.org/officeDocument/2006/docPropsVTypes">
  <Template>306232F9</Template>
  <TotalTime>0</TotalTime>
  <Pages>2</Pages>
  <Words>658</Words>
  <Characters>4194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4843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Stojanik, Torsten</cp:lastModifiedBy>
  <cp:revision>8</cp:revision>
  <cp:lastPrinted>2019-01-18T09:04:00Z</cp:lastPrinted>
  <dcterms:created xsi:type="dcterms:W3CDTF">2019-01-16T09:45:00Z</dcterms:created>
  <dcterms:modified xsi:type="dcterms:W3CDTF">2019-02-05T06:12:00Z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0x010100F42797E94E0827458DD857E702106FB7</vt:lpwstr>
  </property>
</Properties>
</file>